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EA" w:rsidRDefault="00D275A7" w:rsidP="002B3EE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>Приложение</w:t>
      </w:r>
      <w:r w:rsidR="002B3EEA">
        <w:rPr>
          <w:rFonts w:ascii="Times New Roman" w:hAnsi="Times New Roman" w:cs="Times New Roman"/>
          <w:sz w:val="28"/>
          <w:szCs w:val="28"/>
        </w:rPr>
        <w:t xml:space="preserve"> </w:t>
      </w:r>
      <w:r w:rsidRPr="00D275A7">
        <w:rPr>
          <w:rFonts w:ascii="Times New Roman" w:hAnsi="Times New Roman" w:cs="Times New Roman"/>
          <w:sz w:val="28"/>
          <w:szCs w:val="28"/>
        </w:rPr>
        <w:t>к п</w:t>
      </w:r>
      <w:r w:rsidR="00745D63" w:rsidRPr="00D275A7">
        <w:rPr>
          <w:rFonts w:ascii="Times New Roman" w:hAnsi="Times New Roman" w:cs="Times New Roman"/>
          <w:sz w:val="28"/>
          <w:szCs w:val="28"/>
        </w:rPr>
        <w:t>риказ</w:t>
      </w:r>
      <w:r w:rsidRPr="00D275A7">
        <w:rPr>
          <w:rFonts w:ascii="Times New Roman" w:hAnsi="Times New Roman" w:cs="Times New Roman"/>
          <w:sz w:val="28"/>
          <w:szCs w:val="28"/>
        </w:rPr>
        <w:t>у</w:t>
      </w:r>
    </w:p>
    <w:p w:rsidR="00D275A7" w:rsidRPr="00D275A7" w:rsidRDefault="007F341E" w:rsidP="002B3EE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>Департамента управления финансами</w:t>
      </w:r>
      <w:r w:rsidR="00D275A7" w:rsidRPr="00D27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41E" w:rsidRPr="00D275A7" w:rsidRDefault="00D275A7" w:rsidP="002B3EE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>Администрации города Ханты-Мансийска</w:t>
      </w:r>
      <w:r w:rsidR="007F341E" w:rsidRPr="00D27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D63" w:rsidRPr="00D275A7" w:rsidRDefault="007F341E" w:rsidP="007F341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 xml:space="preserve">от </w:t>
      </w:r>
      <w:r w:rsidR="00ED268A" w:rsidRPr="00D275A7">
        <w:rPr>
          <w:rFonts w:ascii="Times New Roman" w:hAnsi="Times New Roman" w:cs="Times New Roman"/>
          <w:sz w:val="28"/>
          <w:szCs w:val="28"/>
        </w:rPr>
        <w:t>2</w:t>
      </w:r>
      <w:r w:rsidR="00D275A7">
        <w:rPr>
          <w:rFonts w:ascii="Times New Roman" w:hAnsi="Times New Roman" w:cs="Times New Roman"/>
          <w:sz w:val="28"/>
          <w:szCs w:val="28"/>
        </w:rPr>
        <w:t>5</w:t>
      </w:r>
      <w:r w:rsidR="005977DC" w:rsidRPr="00D275A7">
        <w:rPr>
          <w:rFonts w:ascii="Times New Roman" w:hAnsi="Times New Roman" w:cs="Times New Roman"/>
          <w:sz w:val="28"/>
          <w:szCs w:val="28"/>
        </w:rPr>
        <w:t xml:space="preserve"> </w:t>
      </w:r>
      <w:r w:rsidR="00D275A7">
        <w:rPr>
          <w:rFonts w:ascii="Times New Roman" w:hAnsi="Times New Roman" w:cs="Times New Roman"/>
          <w:sz w:val="28"/>
          <w:szCs w:val="28"/>
        </w:rPr>
        <w:t>дек</w:t>
      </w:r>
      <w:r w:rsidR="00ED268A" w:rsidRPr="00D275A7">
        <w:rPr>
          <w:rFonts w:ascii="Times New Roman" w:hAnsi="Times New Roman" w:cs="Times New Roman"/>
          <w:sz w:val="28"/>
          <w:szCs w:val="28"/>
        </w:rPr>
        <w:t>а</w:t>
      </w:r>
      <w:r w:rsidR="00D275A7">
        <w:rPr>
          <w:rFonts w:ascii="Times New Roman" w:hAnsi="Times New Roman" w:cs="Times New Roman"/>
          <w:sz w:val="28"/>
          <w:szCs w:val="28"/>
        </w:rPr>
        <w:t>б</w:t>
      </w:r>
      <w:r w:rsidR="00ED268A" w:rsidRPr="00D275A7">
        <w:rPr>
          <w:rFonts w:ascii="Times New Roman" w:hAnsi="Times New Roman" w:cs="Times New Roman"/>
          <w:sz w:val="28"/>
          <w:szCs w:val="28"/>
        </w:rPr>
        <w:t>ря</w:t>
      </w:r>
      <w:r w:rsidRPr="00D275A7">
        <w:rPr>
          <w:rFonts w:ascii="Times New Roman" w:hAnsi="Times New Roman" w:cs="Times New Roman"/>
          <w:sz w:val="28"/>
          <w:szCs w:val="28"/>
        </w:rPr>
        <w:t xml:space="preserve"> 20</w:t>
      </w:r>
      <w:r w:rsidR="005977DC" w:rsidRPr="00D275A7">
        <w:rPr>
          <w:rFonts w:ascii="Times New Roman" w:hAnsi="Times New Roman" w:cs="Times New Roman"/>
          <w:sz w:val="28"/>
          <w:szCs w:val="28"/>
        </w:rPr>
        <w:t>1</w:t>
      </w:r>
      <w:r w:rsidR="00D275A7">
        <w:rPr>
          <w:rFonts w:ascii="Times New Roman" w:hAnsi="Times New Roman" w:cs="Times New Roman"/>
          <w:sz w:val="28"/>
          <w:szCs w:val="28"/>
        </w:rPr>
        <w:t>8</w:t>
      </w:r>
      <w:r w:rsidRPr="00D275A7">
        <w:rPr>
          <w:rFonts w:ascii="Times New Roman" w:hAnsi="Times New Roman" w:cs="Times New Roman"/>
          <w:sz w:val="28"/>
          <w:szCs w:val="28"/>
        </w:rPr>
        <w:t xml:space="preserve"> года</w:t>
      </w:r>
      <w:r w:rsidR="005977DC" w:rsidRPr="00D275A7">
        <w:rPr>
          <w:rFonts w:ascii="Times New Roman" w:hAnsi="Times New Roman" w:cs="Times New Roman"/>
          <w:sz w:val="28"/>
          <w:szCs w:val="28"/>
        </w:rPr>
        <w:t xml:space="preserve"> №</w:t>
      </w:r>
      <w:r w:rsidR="00D275A7">
        <w:rPr>
          <w:rFonts w:ascii="Times New Roman" w:hAnsi="Times New Roman" w:cs="Times New Roman"/>
          <w:sz w:val="28"/>
          <w:szCs w:val="28"/>
        </w:rPr>
        <w:t xml:space="preserve"> 2</w:t>
      </w:r>
      <w:r w:rsidR="008D6EB3">
        <w:rPr>
          <w:rFonts w:ascii="Times New Roman" w:hAnsi="Times New Roman" w:cs="Times New Roman"/>
          <w:sz w:val="28"/>
          <w:szCs w:val="28"/>
        </w:rPr>
        <w:t>2</w:t>
      </w:r>
      <w:r w:rsidR="00ED268A" w:rsidRPr="00D275A7">
        <w:rPr>
          <w:rFonts w:ascii="Times New Roman" w:hAnsi="Times New Roman" w:cs="Times New Roman"/>
          <w:sz w:val="28"/>
          <w:szCs w:val="28"/>
        </w:rPr>
        <w:t>4</w:t>
      </w:r>
    </w:p>
    <w:p w:rsidR="00745D63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3EEA" w:rsidRPr="00D275A7" w:rsidRDefault="002B3E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75A7" w:rsidRDefault="00D275A7" w:rsidP="00D275A7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5A7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D275A7" w:rsidRPr="00D275A7" w:rsidRDefault="00D275A7" w:rsidP="00D275A7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5A7">
        <w:rPr>
          <w:rFonts w:ascii="Times New Roman" w:hAnsi="Times New Roman" w:cs="Times New Roman"/>
          <w:b/>
          <w:sz w:val="28"/>
          <w:szCs w:val="28"/>
        </w:rPr>
        <w:t>учета Департаментом управления финансами Администрации города Ханты-Мансийска бюджетных и денежных обязательств пол</w:t>
      </w:r>
      <w:r>
        <w:rPr>
          <w:rFonts w:ascii="Times New Roman" w:hAnsi="Times New Roman" w:cs="Times New Roman"/>
          <w:b/>
          <w:sz w:val="28"/>
          <w:szCs w:val="28"/>
        </w:rPr>
        <w:t>учателей средств бюджета города Ханты-Мансийска</w:t>
      </w:r>
    </w:p>
    <w:p w:rsidR="00745D63" w:rsidRPr="002B3EEA" w:rsidRDefault="002B3EEA" w:rsidP="002B3EE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EEA">
        <w:rPr>
          <w:rFonts w:ascii="Times New Roman" w:hAnsi="Times New Roman" w:cs="Times New Roman"/>
          <w:b/>
          <w:sz w:val="28"/>
          <w:szCs w:val="28"/>
        </w:rPr>
        <w:t>(далее – Порядок</w:t>
      </w:r>
      <w:proofErr w:type="gramStart"/>
      <w:r w:rsidRPr="002B3EEA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2B3EEA" w:rsidRDefault="002B3E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3EEA" w:rsidRPr="00D275A7" w:rsidRDefault="002B3E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5D63" w:rsidRPr="00D275A7" w:rsidRDefault="00745D63" w:rsidP="00EC1DD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45D63" w:rsidRPr="00D275A7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5D63" w:rsidRPr="00D275A7" w:rsidRDefault="00745D63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 xml:space="preserve">1.1. Настоящий Порядок учета </w:t>
      </w:r>
      <w:r w:rsidR="00D275A7">
        <w:rPr>
          <w:rFonts w:ascii="Times New Roman" w:hAnsi="Times New Roman" w:cs="Times New Roman"/>
          <w:sz w:val="28"/>
          <w:szCs w:val="28"/>
        </w:rPr>
        <w:t>Департаментом управления финансами Админ</w:t>
      </w:r>
      <w:r w:rsidR="00D10AEC">
        <w:rPr>
          <w:rFonts w:ascii="Times New Roman" w:hAnsi="Times New Roman" w:cs="Times New Roman"/>
          <w:sz w:val="28"/>
          <w:szCs w:val="28"/>
        </w:rPr>
        <w:t>истрации города Ханты-Мансийска</w:t>
      </w:r>
      <w:r w:rsidR="00D10AEC">
        <w:rPr>
          <w:rFonts w:ascii="Times New Roman" w:hAnsi="Times New Roman" w:cs="Times New Roman"/>
          <w:sz w:val="28"/>
          <w:szCs w:val="28"/>
        </w:rPr>
        <w:br/>
      </w:r>
      <w:r w:rsidR="00D275A7">
        <w:rPr>
          <w:rFonts w:ascii="Times New Roman" w:hAnsi="Times New Roman" w:cs="Times New Roman"/>
          <w:sz w:val="28"/>
          <w:szCs w:val="28"/>
        </w:rPr>
        <w:t xml:space="preserve">(далее – Департамент) </w:t>
      </w:r>
      <w:r w:rsidR="00D275A7" w:rsidRPr="002F4A6C">
        <w:rPr>
          <w:rFonts w:ascii="Times New Roman" w:hAnsi="Times New Roman" w:cs="Times New Roman"/>
          <w:sz w:val="28"/>
          <w:szCs w:val="28"/>
        </w:rPr>
        <w:t>бюджетных</w:t>
      </w:r>
      <w:r w:rsidR="00D275A7">
        <w:rPr>
          <w:rFonts w:ascii="Times New Roman" w:hAnsi="Times New Roman" w:cs="Times New Roman"/>
          <w:sz w:val="28"/>
          <w:szCs w:val="28"/>
        </w:rPr>
        <w:t xml:space="preserve"> и денежных </w:t>
      </w:r>
      <w:r w:rsidR="00D275A7" w:rsidRPr="002F4A6C">
        <w:rPr>
          <w:rFonts w:ascii="Times New Roman" w:hAnsi="Times New Roman" w:cs="Times New Roman"/>
          <w:sz w:val="28"/>
          <w:szCs w:val="28"/>
        </w:rPr>
        <w:t xml:space="preserve">обязательств получателей средств бюджета города </w:t>
      </w:r>
      <w:r w:rsidR="00D275A7">
        <w:rPr>
          <w:rFonts w:ascii="Times New Roman" w:hAnsi="Times New Roman" w:cs="Times New Roman"/>
          <w:sz w:val="28"/>
          <w:szCs w:val="28"/>
        </w:rPr>
        <w:t>Ханты-Мансийска</w:t>
      </w:r>
      <w:r w:rsidR="00D275A7" w:rsidRPr="00D275A7">
        <w:rPr>
          <w:rFonts w:ascii="Times New Roman" w:hAnsi="Times New Roman" w:cs="Times New Roman"/>
          <w:sz w:val="28"/>
          <w:szCs w:val="28"/>
        </w:rPr>
        <w:t xml:space="preserve"> </w:t>
      </w:r>
      <w:r w:rsidR="00D275A7">
        <w:rPr>
          <w:rFonts w:ascii="Times New Roman" w:hAnsi="Times New Roman" w:cs="Times New Roman"/>
          <w:sz w:val="28"/>
          <w:szCs w:val="28"/>
        </w:rPr>
        <w:t>устанавливает порядок исполнения бюджета города Ханты-Мансийска по расходам в части учета Департаментом бюджетных и денежных обязательств пол</w:t>
      </w:r>
      <w:r w:rsidR="00220DBE">
        <w:rPr>
          <w:rFonts w:ascii="Times New Roman" w:hAnsi="Times New Roman" w:cs="Times New Roman"/>
          <w:sz w:val="28"/>
          <w:szCs w:val="28"/>
        </w:rPr>
        <w:t>учателей средств бюджета города</w:t>
      </w:r>
      <w:r w:rsidR="00D10AEC">
        <w:rPr>
          <w:rFonts w:ascii="Times New Roman" w:hAnsi="Times New Roman" w:cs="Times New Roman"/>
          <w:sz w:val="28"/>
          <w:szCs w:val="28"/>
        </w:rPr>
        <w:t xml:space="preserve"> </w:t>
      </w:r>
      <w:r w:rsidR="00D275A7">
        <w:rPr>
          <w:rFonts w:ascii="Times New Roman" w:hAnsi="Times New Roman" w:cs="Times New Roman"/>
          <w:sz w:val="28"/>
          <w:szCs w:val="28"/>
        </w:rPr>
        <w:t>Ханты-Мансийска (далее – соответственно бюджетные обязательства, денежные обязательства).</w:t>
      </w:r>
    </w:p>
    <w:p w:rsidR="00745D63" w:rsidRDefault="00745D63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 xml:space="preserve">1.2. </w:t>
      </w:r>
      <w:r w:rsidR="008E21A2">
        <w:rPr>
          <w:rFonts w:ascii="Times New Roman" w:hAnsi="Times New Roman" w:cs="Times New Roman"/>
          <w:sz w:val="28"/>
          <w:szCs w:val="28"/>
        </w:rPr>
        <w:t>Постановка на учет бюджетных обязательств</w:t>
      </w:r>
      <w:r w:rsidR="0026230E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957D36">
        <w:rPr>
          <w:rFonts w:ascii="Times New Roman" w:hAnsi="Times New Roman" w:cs="Times New Roman"/>
          <w:sz w:val="28"/>
          <w:szCs w:val="28"/>
        </w:rPr>
        <w:t>на основании сведений о бюджетном обязательстве согласно приложению 1 к настоящему Порядку (далее – Сведения о бюджетном обязательстве)</w:t>
      </w:r>
      <w:r w:rsidR="00CD7E1A">
        <w:rPr>
          <w:rFonts w:ascii="Times New Roman" w:hAnsi="Times New Roman" w:cs="Times New Roman"/>
          <w:sz w:val="28"/>
          <w:szCs w:val="28"/>
        </w:rPr>
        <w:t xml:space="preserve"> с учетом информации, необходимой для постановки на учет бюджетного обязательства (внесения изменений в поставленное на учет бюджетное обязательство), согласно приложению 2</w:t>
      </w:r>
      <w:r w:rsidR="00162D5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162D58" w:rsidRDefault="00162D58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Постановка на учет денежных обязательств и сведений о денежном обязательстве осуществляется на основании сведений о денежных обязательствах согласно приложению 3 к настоящему Порядку </w:t>
      </w:r>
      <w:r>
        <w:rPr>
          <w:rFonts w:ascii="Times New Roman" w:hAnsi="Times New Roman" w:cs="Times New Roman"/>
          <w:sz w:val="28"/>
          <w:szCs w:val="28"/>
        </w:rPr>
        <w:br/>
        <w:t>(далее – Сведения о денежном обязательстве) с учетом информации, необходимой для постановки на учет денежного обязательства (внесения изменений в поставленное на учет денежное обязательство), согласно приложению 4 к настоящему Порядку.</w:t>
      </w:r>
      <w:proofErr w:type="gramEnd"/>
    </w:p>
    <w:p w:rsidR="00162D58" w:rsidRDefault="00162D58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бюджетном обязательстве и Сведения о денежном обязательстве формируются получателями средств бюджета города </w:t>
      </w:r>
      <w:r>
        <w:rPr>
          <w:rFonts w:ascii="Times New Roman" w:hAnsi="Times New Roman" w:cs="Times New Roman"/>
          <w:sz w:val="28"/>
          <w:szCs w:val="28"/>
        </w:rPr>
        <w:br/>
        <w:t>Ханты-Мансийска</w:t>
      </w:r>
      <w:r w:rsidR="000C242D">
        <w:rPr>
          <w:rFonts w:ascii="Times New Roman" w:hAnsi="Times New Roman" w:cs="Times New Roman"/>
          <w:sz w:val="28"/>
          <w:szCs w:val="28"/>
        </w:rPr>
        <w:t xml:space="preserve"> (далее – получатели средств бюджета города)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5D63" w:rsidRPr="00D275A7" w:rsidRDefault="00745D63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 xml:space="preserve">1.3. Бюджетные </w:t>
      </w:r>
      <w:r w:rsidR="0026230E">
        <w:rPr>
          <w:rFonts w:ascii="Times New Roman" w:hAnsi="Times New Roman" w:cs="Times New Roman"/>
          <w:sz w:val="28"/>
          <w:szCs w:val="28"/>
        </w:rPr>
        <w:t xml:space="preserve">и денежные </w:t>
      </w:r>
      <w:r w:rsidRPr="00D275A7">
        <w:rPr>
          <w:rFonts w:ascii="Times New Roman" w:hAnsi="Times New Roman" w:cs="Times New Roman"/>
          <w:sz w:val="28"/>
          <w:szCs w:val="28"/>
        </w:rPr>
        <w:t>обязательства учитываются на лицев</w:t>
      </w:r>
      <w:r w:rsidR="0026230E">
        <w:rPr>
          <w:rFonts w:ascii="Times New Roman" w:hAnsi="Times New Roman" w:cs="Times New Roman"/>
          <w:sz w:val="28"/>
          <w:szCs w:val="28"/>
        </w:rPr>
        <w:t>ых</w:t>
      </w:r>
      <w:r w:rsidRPr="00D275A7">
        <w:rPr>
          <w:rFonts w:ascii="Times New Roman" w:hAnsi="Times New Roman" w:cs="Times New Roman"/>
          <w:sz w:val="28"/>
          <w:szCs w:val="28"/>
        </w:rPr>
        <w:t xml:space="preserve"> счет</w:t>
      </w:r>
      <w:r w:rsidR="0026230E">
        <w:rPr>
          <w:rFonts w:ascii="Times New Roman" w:hAnsi="Times New Roman" w:cs="Times New Roman"/>
          <w:sz w:val="28"/>
          <w:szCs w:val="28"/>
        </w:rPr>
        <w:t>ах</w:t>
      </w:r>
      <w:r w:rsidRPr="00D275A7">
        <w:rPr>
          <w:rFonts w:ascii="Times New Roman" w:hAnsi="Times New Roman" w:cs="Times New Roman"/>
          <w:sz w:val="28"/>
          <w:szCs w:val="28"/>
        </w:rPr>
        <w:t xml:space="preserve"> получател</w:t>
      </w:r>
      <w:r w:rsidR="0026230E">
        <w:rPr>
          <w:rFonts w:ascii="Times New Roman" w:hAnsi="Times New Roman" w:cs="Times New Roman"/>
          <w:sz w:val="28"/>
          <w:szCs w:val="28"/>
        </w:rPr>
        <w:t>ей средств</w:t>
      </w:r>
      <w:r w:rsidRPr="00D275A7">
        <w:rPr>
          <w:rFonts w:ascii="Times New Roman" w:hAnsi="Times New Roman" w:cs="Times New Roman"/>
          <w:sz w:val="28"/>
          <w:szCs w:val="28"/>
        </w:rPr>
        <w:t xml:space="preserve"> </w:t>
      </w:r>
      <w:r w:rsidR="0026230E">
        <w:rPr>
          <w:rFonts w:ascii="Times New Roman" w:hAnsi="Times New Roman" w:cs="Times New Roman"/>
          <w:sz w:val="28"/>
          <w:szCs w:val="28"/>
        </w:rPr>
        <w:t>бюджета города Ханты-Мансийска</w:t>
      </w:r>
      <w:r w:rsidRPr="00D275A7">
        <w:rPr>
          <w:rFonts w:ascii="Times New Roman" w:hAnsi="Times New Roman" w:cs="Times New Roman"/>
          <w:sz w:val="28"/>
          <w:szCs w:val="28"/>
        </w:rPr>
        <w:t>, открыт</w:t>
      </w:r>
      <w:r w:rsidR="0026230E">
        <w:rPr>
          <w:rFonts w:ascii="Times New Roman" w:hAnsi="Times New Roman" w:cs="Times New Roman"/>
          <w:sz w:val="28"/>
          <w:szCs w:val="28"/>
        </w:rPr>
        <w:t>ых</w:t>
      </w:r>
      <w:r w:rsidRPr="00D275A7">
        <w:rPr>
          <w:rFonts w:ascii="Times New Roman" w:hAnsi="Times New Roman" w:cs="Times New Roman"/>
          <w:sz w:val="28"/>
          <w:szCs w:val="28"/>
        </w:rPr>
        <w:t xml:space="preserve"> в установленном порядке в </w:t>
      </w:r>
      <w:r w:rsidR="001515A7" w:rsidRPr="00D275A7">
        <w:rPr>
          <w:rFonts w:ascii="Times New Roman" w:hAnsi="Times New Roman" w:cs="Times New Roman"/>
          <w:sz w:val="28"/>
          <w:szCs w:val="28"/>
        </w:rPr>
        <w:t xml:space="preserve">Департаменте </w:t>
      </w:r>
      <w:r w:rsidRPr="00D275A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20DBE">
        <w:rPr>
          <w:rFonts w:ascii="Times New Roman" w:hAnsi="Times New Roman" w:cs="Times New Roman"/>
          <w:sz w:val="28"/>
          <w:szCs w:val="28"/>
        </w:rPr>
        <w:t>–</w:t>
      </w:r>
      <w:r w:rsidRPr="00D275A7">
        <w:rPr>
          <w:rFonts w:ascii="Times New Roman" w:hAnsi="Times New Roman" w:cs="Times New Roman"/>
          <w:sz w:val="28"/>
          <w:szCs w:val="28"/>
        </w:rPr>
        <w:t xml:space="preserve"> лицевой счет получателя средств</w:t>
      </w:r>
      <w:r w:rsidR="0026230E">
        <w:rPr>
          <w:rFonts w:ascii="Times New Roman" w:hAnsi="Times New Roman" w:cs="Times New Roman"/>
          <w:sz w:val="28"/>
          <w:szCs w:val="28"/>
        </w:rPr>
        <w:t xml:space="preserve"> бюджета города</w:t>
      </w:r>
      <w:r w:rsidRPr="00D275A7">
        <w:rPr>
          <w:rFonts w:ascii="Times New Roman" w:hAnsi="Times New Roman" w:cs="Times New Roman"/>
          <w:sz w:val="28"/>
          <w:szCs w:val="28"/>
        </w:rPr>
        <w:t>).</w:t>
      </w:r>
    </w:p>
    <w:p w:rsidR="00745D63" w:rsidRPr="00D275A7" w:rsidRDefault="00745D63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>1.4. Бюджетные обязательства, принятые на текущий финансовый год, на первый и второй год планового периода, учитываются отдельно.</w:t>
      </w:r>
    </w:p>
    <w:p w:rsidR="00745D63" w:rsidRDefault="00162D58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1.5. Сведения о бюджетном обязательстве и Сведения о денежном обязательстве формируются в форме </w:t>
      </w:r>
      <w:r w:rsidR="000C242D">
        <w:rPr>
          <w:rFonts w:ascii="Times New Roman" w:hAnsi="Times New Roman" w:cs="Times New Roman"/>
          <w:sz w:val="28"/>
          <w:szCs w:val="28"/>
        </w:rPr>
        <w:t>электронного документа в автоматизированной системе «Бюджет» (далее – АС «Бюджет»), подписываются усиленной квалифицированной электронной подписью (далее – электронная подпись) лица, имеющего право действовать от имени получателя средств</w:t>
      </w:r>
      <w:r w:rsidR="00506566">
        <w:rPr>
          <w:rFonts w:ascii="Times New Roman" w:hAnsi="Times New Roman" w:cs="Times New Roman"/>
          <w:sz w:val="28"/>
          <w:szCs w:val="28"/>
        </w:rPr>
        <w:t xml:space="preserve"> бюджета города.</w:t>
      </w:r>
    </w:p>
    <w:p w:rsidR="003106E3" w:rsidRDefault="003106E3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Лица, имеющие право</w:t>
      </w:r>
      <w:r w:rsidR="00EB2370">
        <w:rPr>
          <w:rFonts w:ascii="Times New Roman" w:hAnsi="Times New Roman" w:cs="Times New Roman"/>
          <w:sz w:val="28"/>
          <w:szCs w:val="28"/>
        </w:rPr>
        <w:t xml:space="preserve"> действовать от имени получателя</w:t>
      </w:r>
      <w:r>
        <w:rPr>
          <w:rFonts w:ascii="Times New Roman" w:hAnsi="Times New Roman" w:cs="Times New Roman"/>
          <w:sz w:val="28"/>
          <w:szCs w:val="28"/>
        </w:rPr>
        <w:t xml:space="preserve"> средств бюджета города</w:t>
      </w:r>
      <w:r w:rsidR="00F81CD7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Порядком, несут персональную ответственность за формирование Сведения о бюджетном обязательстве и Сведения о денежном обязательстве, за их полноту и достоверность, а также за соблюдение установленных настоящим Порядком сроков их представления.</w:t>
      </w:r>
    </w:p>
    <w:p w:rsidR="00F81CD7" w:rsidRDefault="00F81CD7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Све</w:t>
      </w:r>
      <w:r w:rsidR="009E673E">
        <w:rPr>
          <w:rFonts w:ascii="Times New Roman" w:hAnsi="Times New Roman" w:cs="Times New Roman"/>
          <w:sz w:val="28"/>
          <w:szCs w:val="28"/>
        </w:rPr>
        <w:t>дения о бюджетном обязательстве</w:t>
      </w:r>
      <w:r w:rsidR="009E67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Сведения о денежном обязательстве применяются справочники, реестры и классификаторы, используемые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9E673E">
        <w:rPr>
          <w:rFonts w:ascii="Times New Roman" w:hAnsi="Times New Roman" w:cs="Times New Roman"/>
          <w:sz w:val="28"/>
          <w:szCs w:val="28"/>
        </w:rPr>
        <w:t xml:space="preserve"> «Бюджет», в соответствии</w:t>
      </w:r>
      <w:r w:rsidR="009E67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настоящим Порядком.</w:t>
      </w:r>
    </w:p>
    <w:p w:rsidR="003106E3" w:rsidRDefault="003106E3" w:rsidP="00EC1DD2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45D63" w:rsidRPr="00D275A7" w:rsidRDefault="00745D6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 xml:space="preserve">II. Порядок учета бюджетных </w:t>
      </w:r>
      <w:r w:rsidR="004D02D3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Pr="00D275A7">
        <w:rPr>
          <w:rFonts w:ascii="Times New Roman" w:hAnsi="Times New Roman" w:cs="Times New Roman"/>
          <w:sz w:val="28"/>
          <w:szCs w:val="28"/>
        </w:rPr>
        <w:t>получателей</w:t>
      </w:r>
    </w:p>
    <w:p w:rsidR="00745D63" w:rsidRPr="00D275A7" w:rsidRDefault="00745D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>средств бюджета</w:t>
      </w:r>
      <w:r w:rsidR="001515A7" w:rsidRPr="00D275A7">
        <w:rPr>
          <w:rFonts w:ascii="Times New Roman" w:hAnsi="Times New Roman" w:cs="Times New Roman"/>
          <w:sz w:val="28"/>
          <w:szCs w:val="28"/>
        </w:rPr>
        <w:t xml:space="preserve"> города</w:t>
      </w:r>
    </w:p>
    <w:p w:rsidR="00745D63" w:rsidRPr="00D275A7" w:rsidRDefault="00745D63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757" w:rsidRDefault="00745D63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5A7">
        <w:rPr>
          <w:rFonts w:ascii="Times New Roman" w:hAnsi="Times New Roman" w:cs="Times New Roman"/>
          <w:sz w:val="28"/>
          <w:szCs w:val="28"/>
        </w:rPr>
        <w:t xml:space="preserve">2.1. </w:t>
      </w:r>
      <w:r w:rsidR="001F67D8">
        <w:rPr>
          <w:rFonts w:ascii="Times New Roman" w:hAnsi="Times New Roman" w:cs="Times New Roman"/>
          <w:sz w:val="28"/>
          <w:szCs w:val="28"/>
        </w:rPr>
        <w:t>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обязательстве, сформированными на основании документов, указанных в приложении 5 к настоящему Порядку (далее – соответственно – документы-основания, Перечень).</w:t>
      </w:r>
    </w:p>
    <w:p w:rsidR="009C0A7C" w:rsidRDefault="001F67D8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Сведения о бюджетных обязательствах, возникающих на основании документов, указанных в Перечне, формируются</w:t>
      </w:r>
      <w:r w:rsidRPr="001F67D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7D8" w:rsidRDefault="00DF5BC9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F67D8">
        <w:rPr>
          <w:rFonts w:ascii="Times New Roman" w:hAnsi="Times New Roman" w:cs="Times New Roman"/>
          <w:sz w:val="28"/>
          <w:szCs w:val="28"/>
        </w:rPr>
        <w:t>не позднее шести рабочих дней со дня заключения</w:t>
      </w:r>
      <w:r w:rsidR="001F67D8" w:rsidRPr="001F67D8">
        <w:rPr>
          <w:rFonts w:ascii="Times New Roman" w:hAnsi="Times New Roman" w:cs="Times New Roman"/>
          <w:sz w:val="28"/>
          <w:szCs w:val="28"/>
        </w:rPr>
        <w:t>:</w:t>
      </w:r>
    </w:p>
    <w:p w:rsidR="001F67D8" w:rsidRDefault="001F67D8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 контракта, заключенного получателем средств бюджета города, на поставку товаров, выполнение работ, оказание услуг, сведения о котором подлежат включению в определенный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 контрактов, заключе</w:t>
      </w:r>
      <w:r w:rsidR="002433DB">
        <w:rPr>
          <w:rFonts w:ascii="Times New Roman" w:hAnsi="Times New Roman" w:cs="Times New Roman"/>
          <w:sz w:val="28"/>
          <w:szCs w:val="28"/>
        </w:rPr>
        <w:t>нных заказчиками</w:t>
      </w:r>
      <w:r w:rsidR="002433DB" w:rsidRPr="002433D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433DB" w:rsidRDefault="002433DB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контракта, заключенного получателем средств бюджета города, на поставку товаров, выполнение работ, оказание услуг, сведения о котором подлежат включению в реестр контрактов </w:t>
      </w:r>
      <w:r>
        <w:rPr>
          <w:rFonts w:ascii="Times New Roman" w:hAnsi="Times New Roman" w:cs="Times New Roman"/>
          <w:sz w:val="28"/>
          <w:szCs w:val="28"/>
        </w:rPr>
        <w:br/>
        <w:t>(далее – договор)</w:t>
      </w:r>
      <w:r w:rsidRPr="002433DB">
        <w:rPr>
          <w:rFonts w:ascii="Times New Roman" w:hAnsi="Times New Roman" w:cs="Times New Roman"/>
          <w:sz w:val="28"/>
          <w:szCs w:val="28"/>
        </w:rPr>
        <w:t>;</w:t>
      </w:r>
    </w:p>
    <w:p w:rsidR="002433DB" w:rsidRDefault="002433DB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соглашения (договора) о предоставлении субсидии бюджетному или автономному учреждению на выполнение муниципального задания, субсидии на иные цели</w:t>
      </w:r>
      <w:r w:rsidRPr="002433DB">
        <w:rPr>
          <w:rFonts w:ascii="Times New Roman" w:hAnsi="Times New Roman" w:cs="Times New Roman"/>
          <w:sz w:val="28"/>
          <w:szCs w:val="28"/>
        </w:rPr>
        <w:t>;</w:t>
      </w:r>
    </w:p>
    <w:p w:rsidR="002433DB" w:rsidRDefault="002433DB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2370">
        <w:rPr>
          <w:rFonts w:ascii="Times New Roman" w:hAnsi="Times New Roman" w:cs="Times New Roman"/>
          <w:sz w:val="28"/>
          <w:szCs w:val="28"/>
        </w:rPr>
        <w:t xml:space="preserve">соглашения (договора) о предоставлении субсидии юридическому лицу (в том числе по концессионным соглашениям и соглашениям о </w:t>
      </w:r>
      <w:proofErr w:type="spellStart"/>
      <w:r w:rsidRPr="00EB2370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EB2370">
        <w:rPr>
          <w:rFonts w:ascii="Times New Roman" w:hAnsi="Times New Roman" w:cs="Times New Roman"/>
          <w:sz w:val="28"/>
          <w:szCs w:val="28"/>
        </w:rPr>
        <w:t xml:space="preserve"> партнерстве), индивидуальному предпринимателю, или физическому лицу – производителю товаров, работ, услуг </w:t>
      </w:r>
      <w:r w:rsidR="00E069A2" w:rsidRPr="00EB2370">
        <w:rPr>
          <w:rFonts w:ascii="Times New Roman" w:hAnsi="Times New Roman" w:cs="Times New Roman"/>
          <w:sz w:val="28"/>
          <w:szCs w:val="28"/>
        </w:rPr>
        <w:br/>
      </w:r>
      <w:r w:rsidRPr="00EB2370">
        <w:rPr>
          <w:rFonts w:ascii="Times New Roman" w:hAnsi="Times New Roman" w:cs="Times New Roman"/>
          <w:sz w:val="28"/>
          <w:szCs w:val="28"/>
        </w:rPr>
        <w:lastRenderedPageBreak/>
        <w:t>(далее – соглашение (договор) о предоставлении субсидии юридическому лицу);</w:t>
      </w:r>
      <w:proofErr w:type="gramEnd"/>
    </w:p>
    <w:p w:rsidR="009C0A7C" w:rsidRDefault="002433DB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соглашения (договора) о предоставлении субсидий (грантов) юридическому лицу, индивидуальному предпринимателю или физическому лицу, условиями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не установлено требование о последующем</w:t>
      </w:r>
      <w:r w:rsidR="009C0A7C">
        <w:rPr>
          <w:rFonts w:ascii="Times New Roman" w:hAnsi="Times New Roman" w:cs="Times New Roman"/>
          <w:sz w:val="28"/>
          <w:szCs w:val="28"/>
        </w:rPr>
        <w:t xml:space="preserve"> подтверждении их использования </w:t>
      </w:r>
      <w:r w:rsidR="00E069A2">
        <w:rPr>
          <w:rFonts w:ascii="Times New Roman" w:hAnsi="Times New Roman" w:cs="Times New Roman"/>
          <w:sz w:val="28"/>
          <w:szCs w:val="28"/>
        </w:rPr>
        <w:br/>
      </w:r>
      <w:r w:rsidR="009C0A7C">
        <w:rPr>
          <w:rFonts w:ascii="Times New Roman" w:hAnsi="Times New Roman" w:cs="Times New Roman"/>
          <w:sz w:val="28"/>
          <w:szCs w:val="28"/>
        </w:rPr>
        <w:t>(далее – соглашение (договор) о предоставлении грантов юридическому лицу)</w:t>
      </w:r>
      <w:r w:rsidR="009C0A7C" w:rsidRPr="009C0A7C">
        <w:rPr>
          <w:rFonts w:ascii="Times New Roman" w:hAnsi="Times New Roman" w:cs="Times New Roman"/>
          <w:sz w:val="28"/>
          <w:szCs w:val="28"/>
        </w:rPr>
        <w:t>;</w:t>
      </w:r>
    </w:p>
    <w:p w:rsidR="009C0A7C" w:rsidRDefault="00DF5BC9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9C0A7C">
        <w:rPr>
          <w:rFonts w:ascii="Times New Roman" w:hAnsi="Times New Roman" w:cs="Times New Roman"/>
          <w:sz w:val="28"/>
          <w:szCs w:val="28"/>
        </w:rPr>
        <w:t xml:space="preserve"> не позднее шести рабочих дней со дня доведения в установленном порядке соответствующих лимитов бюджетных обязательств на принятие и исполнение получателем средств бюджета города бюджетных обязательств, возникающих на основании</w:t>
      </w:r>
      <w:r w:rsidR="009C0A7C" w:rsidRPr="009C0A7C">
        <w:rPr>
          <w:rFonts w:ascii="Times New Roman" w:hAnsi="Times New Roman" w:cs="Times New Roman"/>
          <w:sz w:val="28"/>
          <w:szCs w:val="28"/>
        </w:rPr>
        <w:t>:</w:t>
      </w:r>
    </w:p>
    <w:p w:rsidR="009C0A7C" w:rsidRDefault="009C0A7C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исполнительного документа (исполнительного листа, судебного приказа) (далее – исполнительный документ)</w:t>
      </w:r>
      <w:r w:rsidRPr="009C0A7C">
        <w:rPr>
          <w:rFonts w:ascii="Times New Roman" w:hAnsi="Times New Roman" w:cs="Times New Roman"/>
          <w:sz w:val="28"/>
          <w:szCs w:val="28"/>
        </w:rPr>
        <w:t>;</w:t>
      </w:r>
    </w:p>
    <w:p w:rsidR="009C0A7C" w:rsidRDefault="009C0A7C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налогового органа о взыскании налога, сбора, пеней, штрафов (далее – решение налогового органа)</w:t>
      </w:r>
      <w:r w:rsidRPr="009C0A7C">
        <w:rPr>
          <w:rFonts w:ascii="Times New Roman" w:hAnsi="Times New Roman" w:cs="Times New Roman"/>
          <w:sz w:val="28"/>
          <w:szCs w:val="28"/>
        </w:rPr>
        <w:t>;</w:t>
      </w:r>
    </w:p>
    <w:p w:rsidR="009C0A7C" w:rsidRDefault="009C0A7C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иного документа, в соответствии с которым возникает бюджетное обязательство.</w:t>
      </w:r>
    </w:p>
    <w:p w:rsidR="009428AC" w:rsidRDefault="009428AC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957D36">
        <w:rPr>
          <w:rFonts w:ascii="Times New Roman" w:hAnsi="Times New Roman" w:cs="Times New Roman"/>
          <w:sz w:val="28"/>
          <w:szCs w:val="28"/>
        </w:rPr>
        <w:t xml:space="preserve"> Сведения </w:t>
      </w:r>
      <w:r w:rsidR="00AC4563">
        <w:rPr>
          <w:rFonts w:ascii="Times New Roman" w:hAnsi="Times New Roman" w:cs="Times New Roman"/>
          <w:sz w:val="28"/>
          <w:szCs w:val="28"/>
        </w:rPr>
        <w:t>о бюджетном обязательстве, возникающем на основании муниципального контракта (его изменении), предоставляются в Департамент посредством информационного взаимодействия Государственной информационной системы «Государственный заказ» (далее – ГИС Госзаказ) и АС «Бюджет».</w:t>
      </w:r>
    </w:p>
    <w:p w:rsidR="001147AB" w:rsidRDefault="001147AB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сведений о муниципальном контракте (его изменения) осуществляется полу</w:t>
      </w:r>
      <w:r w:rsidR="009E673E">
        <w:rPr>
          <w:rFonts w:ascii="Times New Roman" w:hAnsi="Times New Roman" w:cs="Times New Roman"/>
          <w:sz w:val="28"/>
          <w:szCs w:val="28"/>
        </w:rPr>
        <w:t>чателями средств бюджета города</w:t>
      </w:r>
      <w:r w:rsidR="009E67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ГИС Госзаказ и единой информа</w:t>
      </w:r>
      <w:r w:rsidR="009E673E">
        <w:rPr>
          <w:rFonts w:ascii="Times New Roman" w:hAnsi="Times New Roman" w:cs="Times New Roman"/>
          <w:sz w:val="28"/>
          <w:szCs w:val="28"/>
        </w:rPr>
        <w:t>ционной системе в сфере закупок</w:t>
      </w:r>
      <w:r w:rsidR="009E67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(далее – ЕИС).</w:t>
      </w:r>
    </w:p>
    <w:p w:rsidR="006F4BA0" w:rsidRDefault="006F4BA0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муниципальном контракте (его изменении), опубликованные в реестре контр</w:t>
      </w:r>
      <w:r w:rsidR="00C64EAE">
        <w:rPr>
          <w:rFonts w:ascii="Times New Roman" w:hAnsi="Times New Roman" w:cs="Times New Roman"/>
          <w:sz w:val="28"/>
          <w:szCs w:val="28"/>
        </w:rPr>
        <w:t>актов, автоматически передаются</w:t>
      </w:r>
      <w:r w:rsidR="00C64EAE"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«Бюджет».</w:t>
      </w:r>
    </w:p>
    <w:p w:rsidR="00AC4563" w:rsidRDefault="00AC4563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1147AB">
        <w:rPr>
          <w:rFonts w:ascii="Times New Roman" w:hAnsi="Times New Roman" w:cs="Times New Roman"/>
          <w:sz w:val="28"/>
          <w:szCs w:val="28"/>
        </w:rPr>
        <w:t>Сведения о бюджетном обязательстве, возникающем на основании договора, направляются в Департамент в электронном виде, подтвержденные электронной подписью.</w:t>
      </w:r>
    </w:p>
    <w:p w:rsidR="006F4BA0" w:rsidRDefault="006F4BA0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Сведения о бюджетном обязательстве, представленные в электронном виде с применением электронной подписи </w:t>
      </w:r>
      <w:r w:rsidR="002104D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(далее – в электронном виде), подлежат </w:t>
      </w:r>
      <w:r w:rsidR="00533ACA">
        <w:rPr>
          <w:rFonts w:ascii="Times New Roman" w:hAnsi="Times New Roman" w:cs="Times New Roman"/>
          <w:sz w:val="28"/>
          <w:szCs w:val="28"/>
        </w:rPr>
        <w:t>логическому контролю на не превышение суммы бюджетного обязательства по соответствующим кодам классификации расходов бюджета города Ханты-Мансийска</w:t>
      </w:r>
      <w:r w:rsidR="002104DB">
        <w:rPr>
          <w:rFonts w:ascii="Times New Roman" w:hAnsi="Times New Roman" w:cs="Times New Roman"/>
          <w:sz w:val="28"/>
          <w:szCs w:val="28"/>
        </w:rPr>
        <w:t xml:space="preserve"> </w:t>
      </w:r>
      <w:r w:rsidR="002104DB">
        <w:rPr>
          <w:rFonts w:ascii="Times New Roman" w:hAnsi="Times New Roman" w:cs="Times New Roman"/>
          <w:sz w:val="28"/>
          <w:szCs w:val="28"/>
        </w:rPr>
        <w:br/>
        <w:t>(далее – расходы бюджета города)</w:t>
      </w:r>
      <w:r w:rsidR="00533ACA">
        <w:rPr>
          <w:rFonts w:ascii="Times New Roman" w:hAnsi="Times New Roman" w:cs="Times New Roman"/>
          <w:sz w:val="28"/>
          <w:szCs w:val="28"/>
        </w:rPr>
        <w:t xml:space="preserve"> над суммой неиспользованных бюджетных ассигнований и лимитов бюджетных обязательств, отраженных на лицевом счете получателя бюджетных средств города, отдельно для текущего финансового года, для</w:t>
      </w:r>
      <w:proofErr w:type="gramEnd"/>
      <w:r w:rsidR="00533ACA">
        <w:rPr>
          <w:rFonts w:ascii="Times New Roman" w:hAnsi="Times New Roman" w:cs="Times New Roman"/>
          <w:sz w:val="28"/>
          <w:szCs w:val="28"/>
        </w:rPr>
        <w:t xml:space="preserve"> первого и для второго года планового периода</w:t>
      </w:r>
      <w:r w:rsidR="00E56321">
        <w:rPr>
          <w:rFonts w:ascii="Times New Roman" w:hAnsi="Times New Roman" w:cs="Times New Roman"/>
          <w:sz w:val="28"/>
          <w:szCs w:val="28"/>
        </w:rPr>
        <w:t xml:space="preserve"> (далее – проверка)</w:t>
      </w:r>
      <w:r w:rsidR="00533ACA">
        <w:rPr>
          <w:rFonts w:ascii="Times New Roman" w:hAnsi="Times New Roman" w:cs="Times New Roman"/>
          <w:sz w:val="28"/>
          <w:szCs w:val="28"/>
        </w:rPr>
        <w:t>.</w:t>
      </w:r>
    </w:p>
    <w:p w:rsidR="006F4BA0" w:rsidRDefault="006F4BA0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E56321">
        <w:rPr>
          <w:rFonts w:ascii="Times New Roman" w:hAnsi="Times New Roman" w:cs="Times New Roman"/>
          <w:sz w:val="28"/>
          <w:szCs w:val="28"/>
        </w:rPr>
        <w:t>В случае отрицательного результата проверки документ</w:t>
      </w:r>
      <w:r w:rsidR="00064F86" w:rsidRPr="00064F86">
        <w:rPr>
          <w:rFonts w:ascii="Times New Roman" w:hAnsi="Times New Roman" w:cs="Times New Roman"/>
          <w:sz w:val="28"/>
          <w:szCs w:val="28"/>
        </w:rPr>
        <w:t xml:space="preserve"> </w:t>
      </w:r>
      <w:r w:rsidR="00064F86">
        <w:rPr>
          <w:rFonts w:ascii="Times New Roman" w:hAnsi="Times New Roman" w:cs="Times New Roman"/>
          <w:sz w:val="28"/>
          <w:szCs w:val="28"/>
        </w:rPr>
        <w:t>в электронном виде направляется</w:t>
      </w:r>
      <w:r w:rsidR="00E56321">
        <w:rPr>
          <w:rFonts w:ascii="Times New Roman" w:hAnsi="Times New Roman" w:cs="Times New Roman"/>
          <w:sz w:val="28"/>
          <w:szCs w:val="28"/>
        </w:rPr>
        <w:t xml:space="preserve"> на доработку.</w:t>
      </w:r>
    </w:p>
    <w:p w:rsidR="0038481C" w:rsidRDefault="0038481C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2.7. При положительном результате проверки осуществляется постановка на учет бюджетного обязательства и присваивается номер бюджетному обязательству (изменению в поставленное на учет бюджетное обязательство).</w:t>
      </w:r>
    </w:p>
    <w:p w:rsidR="0038481C" w:rsidRDefault="0038481C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Учетный номер бюджетн</w:t>
      </w:r>
      <w:r w:rsidR="0085017A">
        <w:rPr>
          <w:rFonts w:ascii="Times New Roman" w:hAnsi="Times New Roman" w:cs="Times New Roman"/>
          <w:sz w:val="28"/>
          <w:szCs w:val="28"/>
        </w:rPr>
        <w:t>ого обязательства присваивается</w:t>
      </w:r>
      <w:r w:rsidR="0085017A"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«Бюджет» автоматически и является уникальным в рамках одного календарного года.</w:t>
      </w:r>
    </w:p>
    <w:p w:rsidR="0038481C" w:rsidRDefault="0038481C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FC8">
        <w:rPr>
          <w:rFonts w:ascii="Times New Roman" w:hAnsi="Times New Roman" w:cs="Times New Roman"/>
          <w:sz w:val="28"/>
          <w:szCs w:val="28"/>
        </w:rPr>
        <w:t>2.8. Поставленное на учет бюджетное обязательство может содержать несколько позиций</w:t>
      </w:r>
      <w:r w:rsidR="00790E6F" w:rsidRPr="009A4FC8">
        <w:rPr>
          <w:rFonts w:ascii="Times New Roman" w:hAnsi="Times New Roman" w:cs="Times New Roman"/>
          <w:sz w:val="28"/>
          <w:szCs w:val="28"/>
        </w:rPr>
        <w:t xml:space="preserve"> с разными кодами классификации расходов бюджета города и (или) номерами лицевых счетов (далее – позиция бюджетного обязательства). Каждой позиции бюджетного обязательства присваивается отдельный учетный номер позиции бюджетного обязательства.</w:t>
      </w:r>
    </w:p>
    <w:p w:rsidR="00790E6F" w:rsidRDefault="004260F9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аннулирования неисполненной части бюджетного обязательства или полного аннулирования бюджетного обязательства, поставленного на учет в Департаменте, в связи с расторжением муниципального контракта, договора, иного договора, соглашения измененные Сведения о бюджетном обязательстве с указанием учетного номера бюджетного обязательства и (или) учетного номера позиции бюджетного обязательства, в которое вносится изменение, направляется</w:t>
      </w:r>
      <w:r w:rsidR="00064F86">
        <w:rPr>
          <w:rFonts w:ascii="Times New Roman" w:hAnsi="Times New Roman" w:cs="Times New Roman"/>
          <w:sz w:val="28"/>
          <w:szCs w:val="28"/>
        </w:rPr>
        <w:t xml:space="preserve"> получателем средств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в Департамент в порядке, предусмотренном пунктами</w:t>
      </w:r>
      <w:r w:rsidR="002104DB">
        <w:rPr>
          <w:rFonts w:ascii="Times New Roman" w:hAnsi="Times New Roman" w:cs="Times New Roman"/>
          <w:sz w:val="28"/>
          <w:szCs w:val="28"/>
        </w:rPr>
        <w:t xml:space="preserve"> 2.3</w:t>
      </w:r>
      <w:proofErr w:type="gramEnd"/>
      <w:r w:rsidR="002104DB">
        <w:rPr>
          <w:rFonts w:ascii="Times New Roman" w:hAnsi="Times New Roman" w:cs="Times New Roman"/>
          <w:sz w:val="28"/>
          <w:szCs w:val="28"/>
        </w:rPr>
        <w:t xml:space="preserve"> и 2.4.</w:t>
      </w:r>
    </w:p>
    <w:p w:rsidR="002104DB" w:rsidRDefault="002104DB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аннулировании неисполненной части бюджетного обязательства осуществляет</w:t>
      </w:r>
      <w:r w:rsidR="00064F86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064F8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представленных Сведений о бюджетном обязательстве в соответствии с требованиями, установленными в пунктах 2.4</w:t>
      </w:r>
      <w:r w:rsidR="00534C9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2.6 настоящего Порядка.</w:t>
      </w:r>
    </w:p>
    <w:p w:rsidR="002104DB" w:rsidRDefault="002104DB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Неисполненная часть бюджетного обязательства на конец текущего финансового года подлежит учету в очередном финансовом году за счет бюджетных ассигнований очередного финансового года, на основании представленных в Департамент Сведений о бюджетном обязательстве.</w:t>
      </w:r>
    </w:p>
    <w:p w:rsidR="002104DB" w:rsidRDefault="002104DB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коды классификации расходов бюджета города, по которым бюджетное обязательство было поставлено на учет в отчетном финансовом году, в текущем финансовом году являются недействующими, то в Сведениях о бюджетном обязательстве указываются соответствующие им коды классификации расходов бюджета города</w:t>
      </w:r>
      <w:r w:rsidR="00795686">
        <w:rPr>
          <w:rFonts w:ascii="Times New Roman" w:hAnsi="Times New Roman" w:cs="Times New Roman"/>
          <w:sz w:val="28"/>
          <w:szCs w:val="28"/>
        </w:rPr>
        <w:t>, установленные на текущий финансовый год.</w:t>
      </w:r>
    </w:p>
    <w:p w:rsidR="00795686" w:rsidRDefault="00795686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сумму не исполненного на конец отчетного финансового года бюджетного обязательства в текущем финансовом году в бюджетное обязательство вносятся изменения в части графика оплаты бюджетного обязательства, а также кодов классификации расходов бюджета города и дополнительной классификации.</w:t>
      </w:r>
    </w:p>
    <w:p w:rsidR="00003F7F" w:rsidRDefault="00795686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представленных Сведений о бюджетном</w:t>
      </w:r>
      <w:r w:rsidR="00003F7F" w:rsidRPr="00003F7F">
        <w:rPr>
          <w:rFonts w:ascii="Times New Roman" w:hAnsi="Times New Roman" w:cs="Times New Roman"/>
          <w:sz w:val="28"/>
          <w:szCs w:val="28"/>
        </w:rPr>
        <w:t xml:space="preserve"> </w:t>
      </w:r>
      <w:r w:rsidR="00003F7F">
        <w:rPr>
          <w:rFonts w:ascii="Times New Roman" w:hAnsi="Times New Roman" w:cs="Times New Roman"/>
          <w:sz w:val="28"/>
          <w:szCs w:val="28"/>
        </w:rPr>
        <w:t>обязательстве осуществляется в соответствии с требованиями, установленными в пунктах 2.4</w:t>
      </w:r>
      <w:r w:rsidR="00534C93">
        <w:rPr>
          <w:rFonts w:ascii="Times New Roman" w:hAnsi="Times New Roman" w:cs="Times New Roman"/>
          <w:sz w:val="28"/>
          <w:szCs w:val="28"/>
        </w:rPr>
        <w:t xml:space="preserve"> – </w:t>
      </w:r>
      <w:r w:rsidR="00003F7F">
        <w:rPr>
          <w:rFonts w:ascii="Times New Roman" w:hAnsi="Times New Roman" w:cs="Times New Roman"/>
          <w:sz w:val="28"/>
          <w:szCs w:val="28"/>
        </w:rPr>
        <w:t>2.6</w:t>
      </w:r>
      <w:r w:rsidR="00534C93">
        <w:rPr>
          <w:rFonts w:ascii="Times New Roman" w:hAnsi="Times New Roman" w:cs="Times New Roman"/>
          <w:sz w:val="28"/>
          <w:szCs w:val="28"/>
        </w:rPr>
        <w:t xml:space="preserve"> </w:t>
      </w:r>
      <w:r w:rsidR="00003F7F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003F7F" w:rsidRDefault="00003F7F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2.11. В случае ликвидации, реорганизации получателя средств бюджета города вносятся изменения в ранее учтенные бюджетные обязательства получателя средств бюджета города в части аннулирования соответствующих неисполненных бюджетных обязательств.</w:t>
      </w:r>
    </w:p>
    <w:p w:rsidR="00003F7F" w:rsidRDefault="00003F7F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Передача учтенных Департаментом бюджетных обязательств в связи с реорганизацией получателя средств бюджета города соответствующему получателю средств бюджета города </w:t>
      </w:r>
      <w:r w:rsidR="00E069A2">
        <w:rPr>
          <w:rFonts w:ascii="Times New Roman" w:hAnsi="Times New Roman" w:cs="Times New Roman"/>
          <w:sz w:val="28"/>
          <w:szCs w:val="28"/>
        </w:rPr>
        <w:t>осуществляется на основании Акта приемки-передачи принятых на учет бюджетных и денежных обязательств при реорганизации участников бюджетного процесса (далее – Акт приемки-передачи бюджетных и денежных обязательств), оформленного по форме согласно приложению 6 к настоящему Порядку.</w:t>
      </w:r>
      <w:proofErr w:type="gramEnd"/>
    </w:p>
    <w:p w:rsidR="00E069A2" w:rsidRDefault="00E069A2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Реорганизуемый получатель средств бюджета города представляет подписанный участвующими в реорганизации получателями средств бюджета города Акт приемки-передачи бюджетных и денежных обязательств по одному экземпляру Департаменту и каждому из получателей средств бюджета города, участвующих в реорганизации.</w:t>
      </w:r>
    </w:p>
    <w:p w:rsidR="00E069A2" w:rsidRDefault="00E069A2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осуществляет проверку показателей, отраженных в Акте приемки-передачи бюджетных и денежных обязательств, на соответствие показателям, отраженным на соответствующем лицевом счете получателя средств бюджета города, открытом реорганизуемому получателю средств бюджета города.</w:t>
      </w:r>
    </w:p>
    <w:p w:rsidR="00E069A2" w:rsidRDefault="00E069A2" w:rsidP="00003F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69A2" w:rsidRDefault="00E069A2" w:rsidP="00E069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Порядок учета денежных обязательств</w:t>
      </w:r>
    </w:p>
    <w:p w:rsidR="00E069A2" w:rsidRDefault="00E069A2" w:rsidP="00E069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B2370" w:rsidRDefault="00E069A2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EB2370">
        <w:rPr>
          <w:rFonts w:ascii="Times New Roman" w:hAnsi="Times New Roman" w:cs="Times New Roman"/>
          <w:sz w:val="28"/>
          <w:szCs w:val="28"/>
        </w:rPr>
        <w:t xml:space="preserve">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обязательстве, сформированными на основании документов, предусмотренных в графе 3 Перечня</w:t>
      </w:r>
      <w:r w:rsidR="009D05B8">
        <w:rPr>
          <w:rFonts w:ascii="Times New Roman" w:hAnsi="Times New Roman" w:cs="Times New Roman"/>
          <w:sz w:val="28"/>
          <w:szCs w:val="28"/>
        </w:rPr>
        <w:t xml:space="preserve"> (далее – документ исполнения)</w:t>
      </w:r>
      <w:r w:rsidR="00EB2370">
        <w:rPr>
          <w:rFonts w:ascii="Times New Roman" w:hAnsi="Times New Roman" w:cs="Times New Roman"/>
          <w:sz w:val="28"/>
          <w:szCs w:val="28"/>
        </w:rPr>
        <w:t>, на сумму, указанную в документе, в соответствии с которым возникло денежное обязательство.</w:t>
      </w:r>
    </w:p>
    <w:p w:rsidR="00E069A2" w:rsidRDefault="00EB2370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Сведения о денежном обязательстве, включая авансовые платежи, предусмотренные условиями муниципального контракта, договора, иного договора, соглашения формируются получателями средств бюджета города не позднее трех рабочих дней со дня возникновения денежного обязательства</w:t>
      </w:r>
      <w:r w:rsidR="009D05B8">
        <w:rPr>
          <w:rFonts w:ascii="Times New Roman" w:hAnsi="Times New Roman" w:cs="Times New Roman"/>
          <w:sz w:val="28"/>
          <w:szCs w:val="28"/>
        </w:rPr>
        <w:t xml:space="preserve"> в </w:t>
      </w:r>
      <w:r w:rsidR="008B4FA9" w:rsidRPr="008B4FA9">
        <w:rPr>
          <w:rFonts w:ascii="Times New Roman" w:hAnsi="Times New Roman" w:cs="Times New Roman"/>
          <w:sz w:val="28"/>
          <w:szCs w:val="28"/>
        </w:rPr>
        <w:t xml:space="preserve">удаленном рабочем месте (далее – </w:t>
      </w:r>
      <w:r w:rsidR="009D05B8" w:rsidRPr="008B4FA9">
        <w:rPr>
          <w:rFonts w:ascii="Times New Roman" w:hAnsi="Times New Roman" w:cs="Times New Roman"/>
          <w:sz w:val="28"/>
          <w:szCs w:val="28"/>
        </w:rPr>
        <w:t>УРМ</w:t>
      </w:r>
      <w:r w:rsidR="008B4FA9" w:rsidRPr="008B4FA9">
        <w:rPr>
          <w:rFonts w:ascii="Times New Roman" w:hAnsi="Times New Roman" w:cs="Times New Roman"/>
          <w:sz w:val="28"/>
          <w:szCs w:val="28"/>
        </w:rPr>
        <w:t>)</w:t>
      </w:r>
      <w:r w:rsidR="009D05B8">
        <w:rPr>
          <w:rFonts w:ascii="Times New Roman" w:hAnsi="Times New Roman" w:cs="Times New Roman"/>
          <w:sz w:val="28"/>
          <w:szCs w:val="28"/>
        </w:rPr>
        <w:t xml:space="preserve"> с последующей отправкой </w:t>
      </w:r>
      <w:proofErr w:type="gramStart"/>
      <w:r w:rsidR="009D05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D0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05B8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9D05B8">
        <w:rPr>
          <w:rFonts w:ascii="Times New Roman" w:hAnsi="Times New Roman" w:cs="Times New Roman"/>
          <w:sz w:val="28"/>
          <w:szCs w:val="28"/>
        </w:rPr>
        <w:t xml:space="preserve"> «Бюджет»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69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5B8" w:rsidRDefault="009D05B8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Сформированное в УРМ и отправленное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«Бюджет» денежное обязательство проходит логический контроль на соответствие информации, указанной в Сведениях о денежном обязательстве</w:t>
      </w:r>
      <w:r w:rsidRPr="009D05B8">
        <w:rPr>
          <w:rFonts w:ascii="Times New Roman" w:hAnsi="Times New Roman" w:cs="Times New Roman"/>
          <w:sz w:val="28"/>
          <w:szCs w:val="28"/>
        </w:rPr>
        <w:t>:</w:t>
      </w:r>
    </w:p>
    <w:p w:rsidR="009D05B8" w:rsidRDefault="00A12697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D05B8">
        <w:rPr>
          <w:rFonts w:ascii="Times New Roman" w:hAnsi="Times New Roman" w:cs="Times New Roman"/>
          <w:sz w:val="28"/>
          <w:szCs w:val="28"/>
        </w:rPr>
        <w:t>нформации по соответствующему бюджетному обязательству, учтенному на соответствующем лицевом счете получателя средств бюджета города</w:t>
      </w:r>
      <w:r w:rsidR="009D05B8" w:rsidRPr="009D05B8">
        <w:rPr>
          <w:rFonts w:ascii="Times New Roman" w:hAnsi="Times New Roman" w:cs="Times New Roman"/>
          <w:sz w:val="28"/>
          <w:szCs w:val="28"/>
        </w:rPr>
        <w:t>;</w:t>
      </w:r>
    </w:p>
    <w:p w:rsidR="009D05B8" w:rsidRDefault="00A12697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составу информации, подлежащей включению </w:t>
      </w:r>
      <w:r w:rsidR="00EC1DD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Сведения о денежном обязательстве в соответствии с приложением 4 к настоящему Порядку.</w:t>
      </w:r>
    </w:p>
    <w:p w:rsidR="00A12697" w:rsidRDefault="00A12697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Проверка соответствия информации по соответствующему </w:t>
      </w:r>
      <w:r>
        <w:rPr>
          <w:rFonts w:ascii="Times New Roman" w:hAnsi="Times New Roman" w:cs="Times New Roman"/>
          <w:sz w:val="28"/>
          <w:szCs w:val="28"/>
        </w:rPr>
        <w:br/>
        <w:t>документу-основанию, документу исполнению получателя средств бюджета города на соответствие информации, указанной в Сведениях о денежном обязательстве, осуществляется в момент санкционирования оплаты денежного обязательства получателя средств бюджета города в соответствии с порядком санкционирования оплаты денежных обязательств получателей средств бюджета города Ханты-Мансийска и администраторов источников финансирования дефицита бюджета города Ханты-Мансийска.</w:t>
      </w:r>
      <w:proofErr w:type="gramEnd"/>
    </w:p>
    <w:p w:rsidR="00795686" w:rsidRDefault="00513267" w:rsidP="00EC1D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Сформированное </w:t>
      </w:r>
      <w:r w:rsidR="00A12697">
        <w:rPr>
          <w:rFonts w:ascii="Times New Roman" w:hAnsi="Times New Roman" w:cs="Times New Roman"/>
          <w:sz w:val="28"/>
          <w:szCs w:val="28"/>
        </w:rPr>
        <w:t>в УРМ денежное обязательство</w:t>
      </w:r>
      <w:r w:rsidR="00A12697" w:rsidRPr="00A12697">
        <w:rPr>
          <w:rFonts w:ascii="Times New Roman" w:hAnsi="Times New Roman" w:cs="Times New Roman"/>
          <w:sz w:val="28"/>
          <w:szCs w:val="28"/>
        </w:rPr>
        <w:t xml:space="preserve"> </w:t>
      </w:r>
      <w:r w:rsidR="00A12697">
        <w:rPr>
          <w:rFonts w:ascii="Times New Roman" w:hAnsi="Times New Roman" w:cs="Times New Roman"/>
          <w:sz w:val="28"/>
          <w:szCs w:val="28"/>
        </w:rPr>
        <w:t xml:space="preserve">получателем средств бюджета города </w:t>
      </w:r>
      <w:r w:rsidR="00150227">
        <w:rPr>
          <w:rFonts w:ascii="Times New Roman" w:hAnsi="Times New Roman" w:cs="Times New Roman"/>
          <w:sz w:val="28"/>
          <w:szCs w:val="28"/>
        </w:rPr>
        <w:t>принимается к учету Департаментом только при положительном результате проверки информации в Сведениях о денежном обязательстве, указанной в пункте 3.3 настоящего Порядка.</w:t>
      </w:r>
    </w:p>
    <w:p w:rsidR="00150227" w:rsidRDefault="001502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0227" w:rsidRDefault="00150227" w:rsidP="0015022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. Формирование и представление информации </w:t>
      </w:r>
    </w:p>
    <w:p w:rsidR="00150227" w:rsidRDefault="00150227" w:rsidP="0015022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бюджетных и денежных обязательствах получателей средств бюджета города</w:t>
      </w:r>
    </w:p>
    <w:p w:rsidR="009428AC" w:rsidRDefault="009428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8AC" w:rsidRDefault="00EB7884" w:rsidP="007219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064F86">
        <w:rPr>
          <w:rFonts w:ascii="Times New Roman" w:hAnsi="Times New Roman" w:cs="Times New Roman"/>
          <w:sz w:val="28"/>
          <w:szCs w:val="28"/>
        </w:rPr>
        <w:t xml:space="preserve">Получатели средств бюджета города </w:t>
      </w:r>
      <w:r w:rsidR="009E673E">
        <w:rPr>
          <w:rFonts w:ascii="Times New Roman" w:hAnsi="Times New Roman" w:cs="Times New Roman"/>
          <w:sz w:val="28"/>
          <w:szCs w:val="28"/>
        </w:rPr>
        <w:t>посредством доступа</w:t>
      </w:r>
      <w:r w:rsidR="009E67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принятии к учету и исполнении бю</w:t>
      </w:r>
      <w:r w:rsidR="009E673E">
        <w:rPr>
          <w:rFonts w:ascii="Times New Roman" w:hAnsi="Times New Roman" w:cs="Times New Roman"/>
          <w:sz w:val="28"/>
          <w:szCs w:val="28"/>
        </w:rPr>
        <w:t>джетных и денежных обязательств</w:t>
      </w:r>
      <w:r w:rsidR="009E67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УРМ </w:t>
      </w:r>
      <w:r w:rsidR="00064F86">
        <w:rPr>
          <w:rFonts w:ascii="Times New Roman" w:hAnsi="Times New Roman" w:cs="Times New Roman"/>
          <w:sz w:val="28"/>
          <w:szCs w:val="28"/>
        </w:rPr>
        <w:t>формируют информацию о бюджетных и денежных обязательствах</w:t>
      </w:r>
      <w:r w:rsidR="009E673E">
        <w:rPr>
          <w:rFonts w:ascii="Times New Roman" w:hAnsi="Times New Roman" w:cs="Times New Roman"/>
          <w:sz w:val="28"/>
          <w:szCs w:val="28"/>
        </w:rPr>
        <w:br/>
      </w:r>
      <w:r w:rsidR="001465A5">
        <w:rPr>
          <w:rFonts w:ascii="Times New Roman" w:hAnsi="Times New Roman" w:cs="Times New Roman"/>
          <w:sz w:val="28"/>
          <w:szCs w:val="28"/>
        </w:rPr>
        <w:t>в составе показателей, предусмотренных в отчетных формах, указан</w:t>
      </w:r>
      <w:r w:rsidR="009E673E">
        <w:rPr>
          <w:rFonts w:ascii="Times New Roman" w:hAnsi="Times New Roman" w:cs="Times New Roman"/>
          <w:sz w:val="28"/>
          <w:szCs w:val="28"/>
        </w:rPr>
        <w:t>ных</w:t>
      </w:r>
      <w:r w:rsidR="009E673E">
        <w:rPr>
          <w:rFonts w:ascii="Times New Roman" w:hAnsi="Times New Roman" w:cs="Times New Roman"/>
          <w:sz w:val="28"/>
          <w:szCs w:val="28"/>
        </w:rPr>
        <w:br/>
      </w:r>
      <w:r w:rsidR="001465A5">
        <w:rPr>
          <w:rFonts w:ascii="Times New Roman" w:hAnsi="Times New Roman" w:cs="Times New Roman"/>
          <w:sz w:val="28"/>
          <w:szCs w:val="28"/>
        </w:rPr>
        <w:t>в пункте 4.3. настоящего Порядка.</w:t>
      </w:r>
    </w:p>
    <w:p w:rsidR="001465A5" w:rsidRDefault="001465A5" w:rsidP="007219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Информация о бюджетных и денежных обязательствах предоставляется</w:t>
      </w:r>
      <w:r w:rsidRPr="001465A5">
        <w:rPr>
          <w:rFonts w:ascii="Times New Roman" w:hAnsi="Times New Roman" w:cs="Times New Roman"/>
          <w:sz w:val="28"/>
          <w:szCs w:val="28"/>
        </w:rPr>
        <w:t>:</w:t>
      </w:r>
    </w:p>
    <w:p w:rsidR="001465A5" w:rsidRDefault="00513267" w:rsidP="007219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1465A5">
        <w:rPr>
          <w:rFonts w:ascii="Times New Roman" w:hAnsi="Times New Roman" w:cs="Times New Roman"/>
          <w:sz w:val="28"/>
          <w:szCs w:val="28"/>
        </w:rPr>
        <w:t xml:space="preserve"> главным распорядителям средств бюджета города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465A5">
        <w:rPr>
          <w:rFonts w:ascii="Times New Roman" w:hAnsi="Times New Roman" w:cs="Times New Roman"/>
          <w:sz w:val="28"/>
          <w:szCs w:val="28"/>
        </w:rPr>
        <w:t xml:space="preserve"> в части бюджетных и денежных обязательств подведомственных им получателей средств бюджета города</w:t>
      </w:r>
      <w:r w:rsidR="001465A5" w:rsidRPr="001465A5">
        <w:rPr>
          <w:rFonts w:ascii="Times New Roman" w:hAnsi="Times New Roman" w:cs="Times New Roman"/>
          <w:sz w:val="28"/>
          <w:szCs w:val="28"/>
        </w:rPr>
        <w:t>;</w:t>
      </w:r>
    </w:p>
    <w:p w:rsidR="001465A5" w:rsidRDefault="00513267" w:rsidP="007219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1465A5">
        <w:rPr>
          <w:rFonts w:ascii="Times New Roman" w:hAnsi="Times New Roman" w:cs="Times New Roman"/>
          <w:sz w:val="28"/>
          <w:szCs w:val="28"/>
        </w:rPr>
        <w:t xml:space="preserve"> получателям средств бюд</w:t>
      </w:r>
      <w:r w:rsidR="009E673E">
        <w:rPr>
          <w:rFonts w:ascii="Times New Roman" w:hAnsi="Times New Roman" w:cs="Times New Roman"/>
          <w:sz w:val="28"/>
          <w:szCs w:val="28"/>
        </w:rPr>
        <w:t>жета города – в части бюджетных</w:t>
      </w:r>
      <w:r w:rsidR="009E673E">
        <w:rPr>
          <w:rFonts w:ascii="Times New Roman" w:hAnsi="Times New Roman" w:cs="Times New Roman"/>
          <w:sz w:val="28"/>
          <w:szCs w:val="28"/>
        </w:rPr>
        <w:br/>
      </w:r>
      <w:r w:rsidR="001465A5">
        <w:rPr>
          <w:rFonts w:ascii="Times New Roman" w:hAnsi="Times New Roman" w:cs="Times New Roman"/>
          <w:sz w:val="28"/>
          <w:szCs w:val="28"/>
        </w:rPr>
        <w:t>и денежных обязательств соответствующего получателя средств бюджета города</w:t>
      </w:r>
      <w:r w:rsidR="00E21631">
        <w:rPr>
          <w:rFonts w:ascii="Times New Roman" w:hAnsi="Times New Roman" w:cs="Times New Roman"/>
          <w:sz w:val="28"/>
          <w:szCs w:val="28"/>
        </w:rPr>
        <w:t>.</w:t>
      </w:r>
    </w:p>
    <w:p w:rsidR="00E21631" w:rsidRDefault="00E21631" w:rsidP="007219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Информация о бюджетных и денежных обязательствах </w:t>
      </w:r>
      <w:r w:rsidR="00266575">
        <w:rPr>
          <w:rFonts w:ascii="Times New Roman" w:hAnsi="Times New Roman" w:cs="Times New Roman"/>
          <w:sz w:val="28"/>
          <w:szCs w:val="28"/>
        </w:rPr>
        <w:t>формируется получателями средств бюджета города</w:t>
      </w:r>
      <w:r w:rsidR="009E673E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9E67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со следующими отчетными форма</w:t>
      </w:r>
      <w:r w:rsidR="0073340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21631">
        <w:rPr>
          <w:rFonts w:ascii="Times New Roman" w:hAnsi="Times New Roman" w:cs="Times New Roman"/>
          <w:sz w:val="28"/>
          <w:szCs w:val="28"/>
        </w:rPr>
        <w:t>:</w:t>
      </w:r>
    </w:p>
    <w:p w:rsidR="00E21631" w:rsidRDefault="00513267" w:rsidP="007219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21631">
        <w:rPr>
          <w:rFonts w:ascii="Times New Roman" w:hAnsi="Times New Roman" w:cs="Times New Roman"/>
          <w:sz w:val="28"/>
          <w:szCs w:val="28"/>
        </w:rPr>
        <w:t xml:space="preserve"> </w:t>
      </w:r>
      <w:r w:rsidR="00733405">
        <w:rPr>
          <w:rFonts w:ascii="Times New Roman" w:hAnsi="Times New Roman" w:cs="Times New Roman"/>
          <w:sz w:val="28"/>
          <w:szCs w:val="28"/>
        </w:rPr>
        <w:t>Отчет об исполнении бюджетных обязательств согласно Приложению 7 к настоящему Порядку</w:t>
      </w:r>
      <w:r w:rsidR="00733405" w:rsidRPr="00064F86">
        <w:rPr>
          <w:rFonts w:ascii="Times New Roman" w:hAnsi="Times New Roman" w:cs="Times New Roman"/>
          <w:sz w:val="28"/>
          <w:szCs w:val="28"/>
        </w:rPr>
        <w:t>;</w:t>
      </w:r>
    </w:p>
    <w:p w:rsidR="00733405" w:rsidRDefault="00513267" w:rsidP="007219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733405">
        <w:rPr>
          <w:rFonts w:ascii="Times New Roman" w:hAnsi="Times New Roman" w:cs="Times New Roman"/>
          <w:sz w:val="28"/>
          <w:szCs w:val="28"/>
        </w:rPr>
        <w:t xml:space="preserve"> Отчет об исполнении денежных обязательств согласно Приложению 8 к настоящему Порядку.</w:t>
      </w:r>
    </w:p>
    <w:p w:rsidR="00266575" w:rsidRDefault="00513267" w:rsidP="007219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266575">
        <w:rPr>
          <w:rFonts w:ascii="Times New Roman" w:hAnsi="Times New Roman" w:cs="Times New Roman"/>
          <w:sz w:val="28"/>
          <w:szCs w:val="28"/>
        </w:rPr>
        <w:t xml:space="preserve"> Справка об исполнении обязательств </w:t>
      </w:r>
      <w:r w:rsidR="009E673E">
        <w:rPr>
          <w:rFonts w:ascii="Times New Roman" w:hAnsi="Times New Roman" w:cs="Times New Roman"/>
          <w:sz w:val="28"/>
          <w:szCs w:val="28"/>
        </w:rPr>
        <w:t>согласно Приложению 9</w:t>
      </w:r>
      <w:r w:rsidR="009E673E">
        <w:rPr>
          <w:rFonts w:ascii="Times New Roman" w:hAnsi="Times New Roman" w:cs="Times New Roman"/>
          <w:sz w:val="28"/>
          <w:szCs w:val="28"/>
        </w:rPr>
        <w:br/>
      </w:r>
      <w:r w:rsidR="00266575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1465A5" w:rsidRPr="001465A5" w:rsidRDefault="001465A5" w:rsidP="007219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8AC" w:rsidRDefault="009428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8AC" w:rsidRDefault="009428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8AC" w:rsidRDefault="009428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8AC" w:rsidRPr="00D275A7" w:rsidRDefault="009428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0480" w:rsidRPr="00D275A7" w:rsidRDefault="00470480" w:rsidP="00163554">
      <w:pPr>
        <w:pStyle w:val="a5"/>
        <w:rPr>
          <w:szCs w:val="28"/>
        </w:rPr>
      </w:pPr>
    </w:p>
    <w:sectPr w:rsidR="00470480" w:rsidRPr="00D275A7" w:rsidSect="0056273A">
      <w:headerReference w:type="default" r:id="rId8"/>
      <w:pgSz w:w="11906" w:h="16838" w:code="9"/>
      <w:pgMar w:top="1134" w:right="1276" w:bottom="709" w:left="1559" w:header="720" w:footer="720" w:gutter="0"/>
      <w:pgNumType w:start="3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367" w:rsidRDefault="00ED1367" w:rsidP="00064F86">
      <w:r>
        <w:separator/>
      </w:r>
    </w:p>
  </w:endnote>
  <w:endnote w:type="continuationSeparator" w:id="0">
    <w:p w:rsidR="00ED1367" w:rsidRDefault="00ED1367" w:rsidP="00064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367" w:rsidRDefault="00ED1367" w:rsidP="00064F86">
      <w:r>
        <w:separator/>
      </w:r>
    </w:p>
  </w:footnote>
  <w:footnote w:type="continuationSeparator" w:id="0">
    <w:p w:rsidR="00ED1367" w:rsidRDefault="00ED1367" w:rsidP="00064F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41341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64F86" w:rsidRPr="00220DBE" w:rsidRDefault="00635B68">
        <w:pPr>
          <w:pStyle w:val="a9"/>
          <w:jc w:val="center"/>
          <w:rPr>
            <w:sz w:val="28"/>
            <w:szCs w:val="28"/>
          </w:rPr>
        </w:pPr>
        <w:r w:rsidRPr="00220DBE">
          <w:rPr>
            <w:sz w:val="28"/>
            <w:szCs w:val="28"/>
          </w:rPr>
          <w:fldChar w:fldCharType="begin"/>
        </w:r>
        <w:r w:rsidR="00503FA6" w:rsidRPr="00220DBE">
          <w:rPr>
            <w:sz w:val="28"/>
            <w:szCs w:val="28"/>
          </w:rPr>
          <w:instrText xml:space="preserve"> PAGE   \* MERGEFORMAT </w:instrText>
        </w:r>
        <w:r w:rsidRPr="00220DBE">
          <w:rPr>
            <w:sz w:val="28"/>
            <w:szCs w:val="28"/>
          </w:rPr>
          <w:fldChar w:fldCharType="separate"/>
        </w:r>
        <w:r w:rsidR="008D6EB3">
          <w:rPr>
            <w:noProof/>
            <w:sz w:val="28"/>
            <w:szCs w:val="28"/>
          </w:rPr>
          <w:t>3</w:t>
        </w:r>
        <w:r w:rsidRPr="00220DBE">
          <w:rPr>
            <w:sz w:val="28"/>
            <w:szCs w:val="28"/>
          </w:rPr>
          <w:fldChar w:fldCharType="end"/>
        </w:r>
      </w:p>
    </w:sdtContent>
  </w:sdt>
  <w:p w:rsidR="00064F86" w:rsidRDefault="00064F8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0594A"/>
    <w:multiLevelType w:val="hybridMultilevel"/>
    <w:tmpl w:val="93DE1C60"/>
    <w:lvl w:ilvl="0" w:tplc="8F54049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D63"/>
    <w:rsid w:val="00003F7F"/>
    <w:rsid w:val="00030F49"/>
    <w:rsid w:val="00033B5B"/>
    <w:rsid w:val="00064F4C"/>
    <w:rsid w:val="00064F86"/>
    <w:rsid w:val="00074802"/>
    <w:rsid w:val="000802EB"/>
    <w:rsid w:val="00094228"/>
    <w:rsid w:val="00097F77"/>
    <w:rsid w:val="000C242D"/>
    <w:rsid w:val="000C5226"/>
    <w:rsid w:val="000D7000"/>
    <w:rsid w:val="000F0029"/>
    <w:rsid w:val="001147AB"/>
    <w:rsid w:val="00122383"/>
    <w:rsid w:val="00126DD7"/>
    <w:rsid w:val="001313FC"/>
    <w:rsid w:val="0013160A"/>
    <w:rsid w:val="001465A5"/>
    <w:rsid w:val="00150227"/>
    <w:rsid w:val="001515A7"/>
    <w:rsid w:val="001620D7"/>
    <w:rsid w:val="00162D58"/>
    <w:rsid w:val="00163554"/>
    <w:rsid w:val="00165731"/>
    <w:rsid w:val="001969F6"/>
    <w:rsid w:val="00196BB5"/>
    <w:rsid w:val="001A3E50"/>
    <w:rsid w:val="001B3E84"/>
    <w:rsid w:val="001D386F"/>
    <w:rsid w:val="001E02A1"/>
    <w:rsid w:val="001E7FE5"/>
    <w:rsid w:val="001F67D8"/>
    <w:rsid w:val="002104DB"/>
    <w:rsid w:val="002122E1"/>
    <w:rsid w:val="00220DBE"/>
    <w:rsid w:val="0022694E"/>
    <w:rsid w:val="002433DB"/>
    <w:rsid w:val="0026230E"/>
    <w:rsid w:val="00266575"/>
    <w:rsid w:val="00285E51"/>
    <w:rsid w:val="002A1739"/>
    <w:rsid w:val="002A566C"/>
    <w:rsid w:val="002B3EEA"/>
    <w:rsid w:val="002B4BAE"/>
    <w:rsid w:val="002B528D"/>
    <w:rsid w:val="002C3F65"/>
    <w:rsid w:val="002F535A"/>
    <w:rsid w:val="003069D8"/>
    <w:rsid w:val="003074EE"/>
    <w:rsid w:val="003106E3"/>
    <w:rsid w:val="0031342A"/>
    <w:rsid w:val="00313C53"/>
    <w:rsid w:val="003552A4"/>
    <w:rsid w:val="00355305"/>
    <w:rsid w:val="0038481C"/>
    <w:rsid w:val="0039116D"/>
    <w:rsid w:val="003C5368"/>
    <w:rsid w:val="003D3853"/>
    <w:rsid w:val="00412DB9"/>
    <w:rsid w:val="004260F9"/>
    <w:rsid w:val="0043185F"/>
    <w:rsid w:val="00470480"/>
    <w:rsid w:val="00486FE2"/>
    <w:rsid w:val="004A4038"/>
    <w:rsid w:val="004B5961"/>
    <w:rsid w:val="004D02D3"/>
    <w:rsid w:val="004F18BE"/>
    <w:rsid w:val="00503FA6"/>
    <w:rsid w:val="005052AF"/>
    <w:rsid w:val="00506566"/>
    <w:rsid w:val="00513267"/>
    <w:rsid w:val="005300C0"/>
    <w:rsid w:val="00533ACA"/>
    <w:rsid w:val="00534C93"/>
    <w:rsid w:val="00540EEE"/>
    <w:rsid w:val="005534AC"/>
    <w:rsid w:val="0056273A"/>
    <w:rsid w:val="0058071E"/>
    <w:rsid w:val="005828B8"/>
    <w:rsid w:val="005977DC"/>
    <w:rsid w:val="005C5E9A"/>
    <w:rsid w:val="00635B68"/>
    <w:rsid w:val="006822FA"/>
    <w:rsid w:val="00682DAE"/>
    <w:rsid w:val="006857C9"/>
    <w:rsid w:val="00686C77"/>
    <w:rsid w:val="00690738"/>
    <w:rsid w:val="006949FF"/>
    <w:rsid w:val="006A6BE9"/>
    <w:rsid w:val="006C173F"/>
    <w:rsid w:val="006F4BA0"/>
    <w:rsid w:val="006F6253"/>
    <w:rsid w:val="007219A9"/>
    <w:rsid w:val="00724AE4"/>
    <w:rsid w:val="00733405"/>
    <w:rsid w:val="00744282"/>
    <w:rsid w:val="00745D63"/>
    <w:rsid w:val="0076753D"/>
    <w:rsid w:val="00786ADD"/>
    <w:rsid w:val="00790E6F"/>
    <w:rsid w:val="00795686"/>
    <w:rsid w:val="007A28FE"/>
    <w:rsid w:val="007B3A10"/>
    <w:rsid w:val="007F341E"/>
    <w:rsid w:val="00832162"/>
    <w:rsid w:val="0085017A"/>
    <w:rsid w:val="00857761"/>
    <w:rsid w:val="00872CCA"/>
    <w:rsid w:val="00876F3B"/>
    <w:rsid w:val="008B4FA9"/>
    <w:rsid w:val="008D6EB3"/>
    <w:rsid w:val="008E21A2"/>
    <w:rsid w:val="008E7962"/>
    <w:rsid w:val="00912698"/>
    <w:rsid w:val="0091799F"/>
    <w:rsid w:val="009428AC"/>
    <w:rsid w:val="009448B9"/>
    <w:rsid w:val="00956671"/>
    <w:rsid w:val="009573DC"/>
    <w:rsid w:val="00957D36"/>
    <w:rsid w:val="0096797B"/>
    <w:rsid w:val="00972474"/>
    <w:rsid w:val="00983C43"/>
    <w:rsid w:val="0099710E"/>
    <w:rsid w:val="009A4FC8"/>
    <w:rsid w:val="009A7AD4"/>
    <w:rsid w:val="009C0A7C"/>
    <w:rsid w:val="009D05B8"/>
    <w:rsid w:val="009E673E"/>
    <w:rsid w:val="00A12697"/>
    <w:rsid w:val="00A140C6"/>
    <w:rsid w:val="00A20592"/>
    <w:rsid w:val="00A6196D"/>
    <w:rsid w:val="00A643E4"/>
    <w:rsid w:val="00AA3E80"/>
    <w:rsid w:val="00AA5A81"/>
    <w:rsid w:val="00AB342E"/>
    <w:rsid w:val="00AC4563"/>
    <w:rsid w:val="00B45B44"/>
    <w:rsid w:val="00B45EB2"/>
    <w:rsid w:val="00B71757"/>
    <w:rsid w:val="00B73429"/>
    <w:rsid w:val="00B7651E"/>
    <w:rsid w:val="00BE7152"/>
    <w:rsid w:val="00C1570F"/>
    <w:rsid w:val="00C177AA"/>
    <w:rsid w:val="00C64EAE"/>
    <w:rsid w:val="00C975B5"/>
    <w:rsid w:val="00CA1751"/>
    <w:rsid w:val="00CD7E1A"/>
    <w:rsid w:val="00D10AEC"/>
    <w:rsid w:val="00D1102B"/>
    <w:rsid w:val="00D275A7"/>
    <w:rsid w:val="00D516CE"/>
    <w:rsid w:val="00DA0D4C"/>
    <w:rsid w:val="00DC1372"/>
    <w:rsid w:val="00DE5923"/>
    <w:rsid w:val="00DF5BC9"/>
    <w:rsid w:val="00E069A2"/>
    <w:rsid w:val="00E070C8"/>
    <w:rsid w:val="00E21631"/>
    <w:rsid w:val="00E25409"/>
    <w:rsid w:val="00E56321"/>
    <w:rsid w:val="00E5786E"/>
    <w:rsid w:val="00E62469"/>
    <w:rsid w:val="00E76655"/>
    <w:rsid w:val="00E925A8"/>
    <w:rsid w:val="00EB2370"/>
    <w:rsid w:val="00EB30A3"/>
    <w:rsid w:val="00EB7884"/>
    <w:rsid w:val="00EC1DD2"/>
    <w:rsid w:val="00ED1367"/>
    <w:rsid w:val="00ED268A"/>
    <w:rsid w:val="00EF067E"/>
    <w:rsid w:val="00F15A74"/>
    <w:rsid w:val="00F43F7A"/>
    <w:rsid w:val="00F7358C"/>
    <w:rsid w:val="00F81CD7"/>
    <w:rsid w:val="00FA1BEA"/>
    <w:rsid w:val="00FD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D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CA1751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A17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CA1751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CA17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17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75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064F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4F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064F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64F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E20273E-321D-4A00-BEC1-A3F8AB08C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2139</TotalTime>
  <Pages>6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13943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FugayevaEU</cp:lastModifiedBy>
  <cp:revision>70</cp:revision>
  <cp:lastPrinted>2019-01-23T05:42:00Z</cp:lastPrinted>
  <dcterms:created xsi:type="dcterms:W3CDTF">2008-11-18T11:51:00Z</dcterms:created>
  <dcterms:modified xsi:type="dcterms:W3CDTF">2019-01-24T06:11:00Z</dcterms:modified>
</cp:coreProperties>
</file>